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Pr="004E15CB" w:rsidRDefault="004E15CB" w:rsidP="004E15CB">
      <w:pPr>
        <w:spacing w:after="0" w:line="240" w:lineRule="auto"/>
        <w:rPr>
          <w:rStyle w:val="1"/>
          <w:rFonts w:ascii="Times New Roman" w:hAnsi="Times New Roman" w:cs="Times New Roman"/>
          <w:sz w:val="28"/>
          <w:szCs w:val="28"/>
        </w:rPr>
      </w:pPr>
      <w:r w:rsidRPr="004E15CB">
        <w:rPr>
          <w:rFonts w:ascii="Times New Roman" w:hAnsi="Times New Roman" w:cs="Times New Roman"/>
          <w:b/>
          <w:sz w:val="28"/>
          <w:szCs w:val="28"/>
        </w:rPr>
        <w:t xml:space="preserve"> Урок 49. Тема 14.1. </w:t>
      </w:r>
      <w:r w:rsidRPr="004E15CB">
        <w:rPr>
          <w:rStyle w:val="1"/>
          <w:rFonts w:ascii="Times New Roman" w:hAnsi="Times New Roman" w:cs="Times New Roman"/>
          <w:sz w:val="28"/>
          <w:szCs w:val="28"/>
        </w:rPr>
        <w:t>Послевоенное устройство мира. Начало «холодной войны».</w:t>
      </w:r>
    </w:p>
    <w:p w:rsidR="004E15CB" w:rsidRPr="004E15CB" w:rsidRDefault="004E15CB" w:rsidP="004E15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Решения Потсдамской конференции.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Конференция глав правительств СССР, США и Англии в Потсдаме работала с 17 июля по 2 августа. Была окончательно согласована система четырехсторонней 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оккупации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Германии; предусматривалось, что на время оккупации верховная власть в Германии будет осуществляться главнокомандующими, вооруженными силами СССР, США, Великобритании и Франции - каждым в своей зоне оккупации.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Острая борьба разгорелась на конференции по поводу западных границ Польши. Западная граница Польши была установлена вдоль рек Одер и </w:t>
      </w:r>
      <w:proofErr w:type="spell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Нейсе</w:t>
      </w:r>
      <w:proofErr w:type="spell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. Город Кёнигсберг и прилегающий к нему район передавались СССР, остальная часть Восточной Пруссии отходила к Польше.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Неудачей закончились попытки США поставить дипломатическое признание некоторых стран Восточной Европы в зависимость от реорганизации их правительств. Таким образом, была признана зависимость этих стран от СССР. Три правительства подтвердили свое решение предать суду главных военных преступников.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Успешное в целом для СССР решение важных политических проблем в Потсдаме было подготовлено благоприятной международной обстановкой, успехами Красной армии, а также заинтересованностью США во вступлении Советского Союза в войну против Японии.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Образование Организации Объединенных Наций.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ООН была создана на завершающем этапе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торой мировой войны на конференции в Сан-Франциско. Она открыл ась 25 апреля 1945 г. Приглашения были отправлены 42 государствам от имени четырех великих держав - СССР, США, Англии и Китая. Советской делегации удалось организовать приглашение на конференцию для представителей Украины и Белоруссии. Всего в конференции участвовало 50 стран. 26 июня 1945 г. принятием Устава ООН конференция закончила работу.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 ООН обязывал членов организации разрешать споры между собой только мирными средствами, воздерживаться в международных отношениях от применения силы или угроз применения силы. Устав провозглашал равноправие всех людей, уважение прав человека и основных свобод, а также необходимость соблюдения всех международных договоров и обязательств. В качестве главной задачи перед ООН ставилось содействие обеспечению всеобщего мира и международной безопасности.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Устанавливалось, что ежегодно должна проводиться сессия Генеральной Ассамбл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еи ОО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Н с участием делегатов всех стран членов ООН. Важнейшие решения Генеральной Ассамблеи должны приниматься большинством в 2/3 голосов, менее важные простым большинством.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вопросах поддержания всеобщего мира главная роль отводилась Совету Безопасности ООН, состоящему из 14 членов. Пять из них считались </w:t>
      </w: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постоянными членами (СССР, США, Англия, Франция, Китай), остальные подлежали переизбранию через каждые два года. Важнейшим условием явился установленный принцип единогласия постоянных членов Совета Безопасности. Для принятия какого-либо решения требовалось их согласие. Этот принцип предохранял ООН от превращения ее в орудие диктата по отношению к какой-нибудь стране или к группе стран.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Начало «холодной войны».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Уже к концу войны резко обозначились противоречия между СССР, с одной стороны, и США, и Великобританией - с другой. Главным вопросом стал вопрос о послевоенном устройстве мира и сферах влияния обеих сторон в нем. Ощутимый перевес Запада в экономической мощи, и монополия на ядерное оружие позволяли надеяться на возможность решительного изменения расстановки сил в свою пользу. Еще весной 1945 г. был разработан план военных действий против СССР. У. Черчилль планировал начать Третью мировую войну 1 июля 1945 г. атакой англо-американцев и формирований из немецких солдат против советских войск. Лишь к лету 1945 г. из-за очевидного военного превосходства Красной армии от этого плана отказались.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Вскоре обе стороны постепенно перешли к политике балансирования на грани войны, гонки вооружений, взаимного неприятия. В 1947 г. американский журналист У. </w:t>
      </w:r>
      <w:proofErr w:type="spell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Липпман</w:t>
      </w:r>
      <w:proofErr w:type="spell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назвал эту политику «холодной войной». Окончательно поворотным событием в отношениях между СССР и западным миром оказалась речь У. Черчилля в военном колледже города Фултона в США в марте 1946 г. Он призвал «мир, говорящий по-английски» объединиться и показать «русским силу». Президент США Г. Трумэн поддержал идеи Черчилля. Эти угрозы вызвали беспокойство Сталина, который назвал речь Черчилля «опасным актом». СССР активно усиливал свое влияние не только в занятых Красной армией странах Европы, но и в Азии.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Начало складывания двухполюсного (биполярного) мира.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1947 г. отношения между СССР и США продолжали ухудшаться. Европа тогда лежала в развалинах. В условиях страданий людей росли влияние идей коммунизма, престиж СССР. 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подрыва этих настроений США приняли программу помощи Европе - план Маршалла (по имени госсекретаря США Дж. Маршалла.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Условием помощи стало ее использование под контролем США. Это условие было неприемлемо для СССР. Под его давлением Венгрия, Румыния, Албания, Болгария, Югославия, Польша, Чехословакия и Финляндия отказались от участия в плане Маршалла.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В ответ на план Маршалла и с целью укрепления советского влияния в мире осенью 1947 г. создается Информационное бюро коммунистических партий (</w:t>
      </w:r>
      <w:proofErr w:type="spell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Коминформ</w:t>
      </w:r>
      <w:proofErr w:type="spell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- подобие распущенного в 1943 г. Коминтерна. Вскоре Сталин принял решение отказаться от курса на постепенный переход восточноевропейских стран к социализму парламентскими методами. При активном вмешательстве советских военных и дипломатов промосковские правительства из коммунистов пришли в 1947 -1948 гг. к власти в Польше, </w:t>
      </w: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Румынии, Венгрии и Чехословакии. В 1949 г. победой коммунистов завершилась гражданская война в Китае. Еще раньше коммунисты пришли к власти в Северном Вьетнаме и Северной Корее.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СССР, несмотря на колоссальные внутренние трудности, оказал всем этим странам огромную материальную помощь, которая позволила им к началу 50-х гг. ХХ 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основном преодолеть послевоенную разруху. В 1949 г. для координации вопросов развития создается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15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Совет экономической взаимопомощи (СЭВ). </w:t>
      </w: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Одновременно в этих странах, которые называли странами «народной демократии», проводились репрессии против политических сил, включая руководителей компартий, заподозренных в попытках вывести свои государства из-под контроля СССР. В результате все страны «народной демократии» оказались в зависимости от Советского Союза. Лишь правителю Югославии И. Тито удалось отстоять свое право на самостоятельную политику, что стало причиной разрыва отношений СССР с Югославией в 1948 г.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Маршалла и ответ на него СССР привели к дальнейшему разделению мира на две противостоящие друг другу части - Восток и Запад (биполярный мир).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Первые международные кризисы.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В 1948 г. США приняли решение закрепить раздел Германии, создав отдельное западногерманское государство. До этого Сталин добивался выполнения решений Ялтинской конференц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ии о е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диной демократической Германии, рассчитывая сделать ее нейтральным буфером между Западом и Востоком. Теперь Советскому Союзу пришлось взять курс на укрепление своих позиций в Восточной Германии. Советские войска перекрыли пути сообщения, связывающие Берлин с западной оккупационной зоной. Запад создал «воздушный мост», по которому почти год снабжалась западная часть Берлина (зона, выделенная для оккупационных войск союзников).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Берлинский кризис поставил мир на грань войны, привел к окончательному разделу Германии. 20 сентября 1949 г. западная оккупационная зона Германии была объявлена Федеративной Республикой Германии (ФРГ). 7 октября 1949 г. была образована просоветская Германская Демократическая Республика (ГДР).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Еще раньше, в апреле 1949 Г., был подписан Североатлантический договор (НАТО), оформивший военно-политический союз западных стран под главенством США. В него вошли 11 государств: 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США, Англия, Франция, Италия, Бельгия, Дания, Норвегия, Нидерланды, Люксембург, Португалия, Исландия и Канада.</w:t>
      </w:r>
      <w:proofErr w:type="gramEnd"/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Корейская война.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разгрома Японии ее бывшая колония Корея была разделена по 38-й параллели на советскую и американскую зоны оккупации. После вывода войск и северное правительство коммуниста Ким Ир Сена, и проамериканское южное правительство диктатора</w:t>
      </w:r>
      <w:proofErr w:type="gramStart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proofErr w:type="gramEnd"/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Сын Мина хотели распространить свою власть на всю Корею. 25 июня 1950 г. войска Северной Кореи (КНДР) начали успешно продвигаться на юг. В сентябре 1950 г. </w:t>
      </w: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войска 15 стран во главе с США под флагом ООН высадили десант в тылу армии КНДР. В ходе ожесточенных боев силы ООН дошли почти до корейско-китайской границы. Спасая КНДР, на ее стороне выступили «добровольцы» из Китая, успешно действовала советская авиация (советские истребители уничтожили 1097 самолетов противника, американцы уничтожили 335 советских самолетов).</w:t>
      </w:r>
    </w:p>
    <w:p w:rsidR="004E15CB" w:rsidRPr="004E15CB" w:rsidRDefault="004E15CB" w:rsidP="004E1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CB">
        <w:rPr>
          <w:rFonts w:ascii="Times New Roman" w:eastAsia="Times New Roman" w:hAnsi="Times New Roman" w:cs="Times New Roman"/>
          <w:color w:val="000000"/>
          <w:sz w:val="28"/>
          <w:szCs w:val="28"/>
        </w:rPr>
        <w:t>Американские военные собирались начать войну с Китаем, сбросить на него атомные бомбы, но не решились это сделать. В 1951 г. линия фронта установилась в районе той же 38-й параллели. В 1953 г. было подписано перемирие. Корейская война дала толчок новому этапу гонки вооружений.</w:t>
      </w:r>
    </w:p>
    <w:p w:rsidR="004E15CB" w:rsidRPr="004E15CB" w:rsidRDefault="004E15CB" w:rsidP="004E15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15CB">
        <w:rPr>
          <w:rFonts w:ascii="Arial" w:eastAsia="Times New Roman" w:hAnsi="Arial" w:cs="Times New Roman"/>
          <w:color w:val="000000"/>
          <w:sz w:val="28"/>
          <w:szCs w:val="28"/>
          <w:shd w:val="clear" w:color="auto" w:fill="FFFFFF"/>
        </w:rPr>
        <w:t>﻿</w:t>
      </w:r>
    </w:p>
    <w:sectPr w:rsidR="004E15CB" w:rsidRPr="004E15CB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E15CB"/>
    <w:rsid w:val="003A3C43"/>
    <w:rsid w:val="004E15CB"/>
    <w:rsid w:val="0098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CB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4E15C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semiHidden/>
    <w:unhideWhenUsed/>
    <w:rsid w:val="004E1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E15CB"/>
    <w:rPr>
      <w:b/>
      <w:bCs/>
    </w:rPr>
  </w:style>
  <w:style w:type="character" w:styleId="a5">
    <w:name w:val="Emphasis"/>
    <w:basedOn w:val="a0"/>
    <w:uiPriority w:val="20"/>
    <w:qFormat/>
    <w:rsid w:val="004E15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3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1315</Words>
  <Characters>7500</Characters>
  <Application>Microsoft Office Word</Application>
  <DocSecurity>0</DocSecurity>
  <Lines>62</Lines>
  <Paragraphs>17</Paragraphs>
  <ScaleCrop>false</ScaleCrop>
  <Company>Microsoft</Company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2020-03-22T12:06:00Z</dcterms:created>
  <dcterms:modified xsi:type="dcterms:W3CDTF">2020-03-22T12:09:00Z</dcterms:modified>
</cp:coreProperties>
</file>